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C8" w:rsidRPr="00D37BC8" w:rsidRDefault="00D37BC8" w:rsidP="006809A6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7B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ПРОЕКТ </w:t>
      </w:r>
    </w:p>
    <w:p w:rsidR="006809A6" w:rsidRPr="006809A6" w:rsidRDefault="006809A6" w:rsidP="006809A6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</w:p>
    <w:p w:rsidR="006809A6" w:rsidRPr="006809A6" w:rsidRDefault="006809A6" w:rsidP="006809A6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решением Общего собрания членов </w:t>
      </w:r>
    </w:p>
    <w:p w:rsidR="006809A6" w:rsidRPr="006809A6" w:rsidRDefault="006809A6" w:rsidP="006809A6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Некоммерческого партнерства </w:t>
      </w:r>
    </w:p>
    <w:p w:rsidR="000510D1" w:rsidRDefault="006809A6" w:rsidP="000510D1">
      <w:pPr>
        <w:widowControl w:val="0"/>
        <w:shd w:val="solid" w:color="FFFFFF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510D1" w:rsidRPr="00566A15">
        <w:rPr>
          <w:rFonts w:ascii="Times New Roman" w:eastAsia="Times New Roman" w:hAnsi="Times New Roman" w:cs="Times New Roman"/>
          <w:sz w:val="24"/>
          <w:szCs w:val="24"/>
        </w:rPr>
        <w:t xml:space="preserve">Объединение лиц, осуществляющих </w:t>
      </w:r>
    </w:p>
    <w:p w:rsidR="006809A6" w:rsidRPr="006809A6" w:rsidRDefault="000510D1" w:rsidP="000510D1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6A15">
        <w:rPr>
          <w:rFonts w:ascii="Times New Roman" w:eastAsia="Times New Roman" w:hAnsi="Times New Roman" w:cs="Times New Roman"/>
          <w:sz w:val="24"/>
          <w:szCs w:val="24"/>
        </w:rPr>
        <w:t>деятельность в области ремонта электротехнического оборудования</w:t>
      </w:r>
      <w:r w:rsidR="006809A6" w:rsidRPr="006809A6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6809A6" w:rsidRPr="006809A6" w:rsidRDefault="006809A6" w:rsidP="006809A6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D37BC8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0510D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от </w:t>
      </w:r>
      <w:r w:rsidR="00D37BC8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0510D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D37BC8">
        <w:rPr>
          <w:rFonts w:ascii="Times New Roman" w:eastAsia="Times New Roman" w:hAnsi="Times New Roman" w:cs="Times New Roman"/>
          <w:sz w:val="24"/>
          <w:szCs w:val="24"/>
          <w:highlight w:val="yellow"/>
        </w:rPr>
        <w:t>января</w:t>
      </w:r>
      <w:r w:rsidRPr="000510D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201</w:t>
      </w:r>
      <w:r w:rsidR="00D37BC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809A6" w:rsidRPr="006809A6" w:rsidRDefault="006809A6" w:rsidP="006809A6">
      <w:pPr>
        <w:spacing w:after="0" w:line="240" w:lineRule="auto"/>
        <w:ind w:left="2832" w:firstLine="708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09A6" w:rsidRPr="006809A6" w:rsidRDefault="006809A6" w:rsidP="006809A6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09A6" w:rsidRPr="006809A6" w:rsidRDefault="006809A6" w:rsidP="006809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809A6" w:rsidRPr="006809A6" w:rsidRDefault="006809A6" w:rsidP="006809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об информационной открытости деятельности </w:t>
      </w:r>
    </w:p>
    <w:p w:rsidR="000510D1" w:rsidRPr="000510D1" w:rsidRDefault="006809A6" w:rsidP="000510D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Некоммерческого партнерства «</w:t>
      </w:r>
      <w:r w:rsidR="000510D1" w:rsidRPr="000510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Объединение лиц, осуществляющих </w:t>
      </w:r>
    </w:p>
    <w:p w:rsidR="006809A6" w:rsidRPr="000510D1" w:rsidRDefault="000510D1" w:rsidP="000510D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0D1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в области ремонта электротехнического оборудования</w:t>
      </w:r>
      <w:r w:rsidR="006809A6"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и его членов </w:t>
      </w:r>
    </w:p>
    <w:p w:rsidR="006809A6" w:rsidRPr="006809A6" w:rsidRDefault="006809A6" w:rsidP="006809A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09A6" w:rsidRPr="006809A6" w:rsidRDefault="006809A6" w:rsidP="006809A6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809A6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требования, обеспечивающие информационную открытость деятельности Некоммерческого партнерства Саморегулируемой организации «Региональные объединения сервиса машин и автоматики» (Далее – Партнерство, НП «</w:t>
      </w:r>
      <w:proofErr w:type="spellStart"/>
      <w:r w:rsidR="000510D1">
        <w:rPr>
          <w:rFonts w:ascii="Times New Roman" w:eastAsia="Times New Roman" w:hAnsi="Times New Roman" w:cs="Times New Roman"/>
          <w:sz w:val="24"/>
          <w:szCs w:val="24"/>
        </w:rPr>
        <w:t>Электро</w:t>
      </w:r>
      <w:r w:rsidR="00D37BC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510D1">
        <w:rPr>
          <w:rFonts w:ascii="Times New Roman" w:eastAsia="Times New Roman" w:hAnsi="Times New Roman" w:cs="Times New Roman"/>
          <w:sz w:val="24"/>
          <w:szCs w:val="24"/>
        </w:rPr>
        <w:t>емонт</w:t>
      </w:r>
      <w:proofErr w:type="spellEnd"/>
      <w:r w:rsidRPr="006809A6">
        <w:rPr>
          <w:rFonts w:ascii="Times New Roman" w:eastAsia="Times New Roman" w:hAnsi="Times New Roman" w:cs="Times New Roman"/>
          <w:sz w:val="24"/>
          <w:szCs w:val="24"/>
        </w:rPr>
        <w:t>») и его членов.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Положение разработано в соответствии с законодательством Российской Федерации, Уставом Партнерства и Правилами предпринимательской деятельности Партнерства.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Правила настоящего Положения обязательны для всех членов (кандидатов в члены) Партнерства.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Нарушение членом Партнерства настоящего Положения влечет применения к нему мер дисциплинарной ответственности, предусмотренных Уставом и иными локальными актами Партнерства.</w:t>
      </w:r>
    </w:p>
    <w:p w:rsidR="006809A6" w:rsidRPr="006809A6" w:rsidRDefault="006809A6" w:rsidP="006809A6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6809A6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ПАРТНЕРСТВА</w:t>
      </w:r>
    </w:p>
    <w:p w:rsidR="006809A6" w:rsidRPr="002172AB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Партнерство обязано разместить с соблюдением требований федерального законодательства, предъявляемых к защите информации (в том числе персональных данных), на своем сайте в сети Интернет </w:t>
      </w:r>
      <w:hyperlink r:id="rId4" w:history="1">
        <w:proofErr w:type="gramStart"/>
        <w:r w:rsidR="00D37BC8" w:rsidRPr="00D37BC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37BC8" w:rsidRPr="00D37BC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D37BC8" w:rsidRPr="00D37BC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np</w:t>
        </w:r>
        <w:r w:rsidR="00D37BC8" w:rsidRPr="00D37BC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="00D37BC8" w:rsidRPr="00D37BC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elrem</w:t>
        </w:r>
        <w:proofErr w:type="spellEnd"/>
        <w:r w:rsidR="00D37BC8" w:rsidRPr="00D37BC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D37BC8" w:rsidRPr="00D37BC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37BC8" w:rsidRPr="00D37B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37BC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2172AB" w:rsidRPr="002172AB" w:rsidRDefault="006809A6" w:rsidP="002172AB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2.1.1.</w:t>
      </w:r>
      <w:r w:rsidRPr="002172AB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="002172AB" w:rsidRPr="002172AB">
        <w:rPr>
          <w:rFonts w:ascii="Times New Roman" w:eastAsia="Times New Roman" w:hAnsi="Times New Roman" w:cs="Times New Roman"/>
          <w:sz w:val="24"/>
          <w:szCs w:val="24"/>
        </w:rPr>
        <w:t>учредительные документы Партнерства;</w:t>
      </w:r>
    </w:p>
    <w:p w:rsidR="002172AB" w:rsidRPr="002172AB" w:rsidRDefault="002172AB" w:rsidP="002172AB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>2.1.2.     стандарты и правила профессиональной деятельности;</w:t>
      </w:r>
    </w:p>
    <w:p w:rsidR="002172AB" w:rsidRPr="002172AB" w:rsidRDefault="002172AB" w:rsidP="002172AB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>2.1.3.     условия членства в Партнерстве;</w:t>
      </w:r>
    </w:p>
    <w:p w:rsidR="002172AB" w:rsidRPr="002172AB" w:rsidRDefault="002172AB" w:rsidP="002172AB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>2.1.4.     порядок прекращения членства в Партнерстве;</w:t>
      </w:r>
    </w:p>
    <w:p w:rsidR="002172AB" w:rsidRPr="002172AB" w:rsidRDefault="002172AB" w:rsidP="002172AB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>2.1.5.     реестр членов Партнерства;</w:t>
      </w:r>
    </w:p>
    <w:p w:rsidR="006809A6" w:rsidRPr="006809A6" w:rsidRDefault="002172AB" w:rsidP="002172AB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 xml:space="preserve">2.1.6.   список лиц, исключенных из членов Партнерства </w:t>
      </w:r>
      <w:r w:rsidR="006809A6" w:rsidRPr="006809A6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требований законодательства, иных нормативных правовых актов Российской Федерации, стандартов и правил профессиональной </w:t>
      </w:r>
      <w:r w:rsidR="006809A6" w:rsidRPr="006809A6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деятельности, Устава и иных локальных актов Партнерства за последние три года осуществления деятельности Партнерства;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2.1.7.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информацию:</w:t>
      </w:r>
    </w:p>
    <w:p w:rsidR="006809A6" w:rsidRPr="006809A6" w:rsidRDefault="006809A6" w:rsidP="006809A6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2.1.7.1.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2172AB" w:rsidRPr="002172AB">
        <w:rPr>
          <w:rFonts w:ascii="Times New Roman" w:eastAsia="Times New Roman" w:hAnsi="Times New Roman" w:cs="Times New Roman"/>
          <w:sz w:val="24"/>
          <w:szCs w:val="24"/>
        </w:rPr>
        <w:t>структуре и компетенции органов управления</w:t>
      </w:r>
      <w:r w:rsidR="00D37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и специализированных органов Партнерства;</w:t>
      </w:r>
    </w:p>
    <w:p w:rsidR="006809A6" w:rsidRPr="006809A6" w:rsidRDefault="006809A6" w:rsidP="006809A6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2.1.7.2.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17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2AB" w:rsidRPr="002172AB">
        <w:rPr>
          <w:rFonts w:ascii="Times New Roman" w:eastAsia="Times New Roman" w:hAnsi="Times New Roman" w:cs="Times New Roman"/>
          <w:sz w:val="24"/>
          <w:szCs w:val="24"/>
        </w:rPr>
        <w:t>решениях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, принятых Общим собранием членов Партнерства и </w:t>
      </w:r>
      <w:r w:rsidR="00D37BC8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 Партнерства;</w:t>
      </w:r>
    </w:p>
    <w:p w:rsidR="006809A6" w:rsidRPr="006809A6" w:rsidRDefault="006809A6" w:rsidP="006809A6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2.1.7.3.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>            </w:t>
      </w:r>
      <w:r w:rsidRPr="002172A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172AB" w:rsidRPr="002172AB">
        <w:rPr>
          <w:rFonts w:ascii="Times New Roman" w:eastAsia="Times New Roman" w:hAnsi="Times New Roman" w:cs="Times New Roman"/>
          <w:sz w:val="24"/>
          <w:szCs w:val="24"/>
        </w:rPr>
        <w:t>об исках и о заявлениях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, поданных Партнерством в суды;</w:t>
      </w:r>
    </w:p>
    <w:p w:rsidR="006809A6" w:rsidRPr="006809A6" w:rsidRDefault="006809A6" w:rsidP="006809A6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2.1.7.4.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 </w:t>
      </w:r>
      <w:r w:rsidR="002172AB" w:rsidRPr="002172AB">
        <w:rPr>
          <w:rFonts w:ascii="Times New Roman" w:eastAsia="Times New Roman" w:hAnsi="Times New Roman" w:cs="Times New Roman"/>
          <w:sz w:val="24"/>
          <w:szCs w:val="24"/>
        </w:rPr>
        <w:t xml:space="preserve">о ходе и результатах экспертизы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проектов федеральных законов, иных нормативных правовых актов Российской Федерации, законов и нормативных правовых актов субъектов Российской Федерации, нормативных правовых актов органов местного самоуправления, в проведении которой Партнерство принимало участие;</w:t>
      </w:r>
    </w:p>
    <w:p w:rsidR="006809A6" w:rsidRPr="006809A6" w:rsidRDefault="006809A6" w:rsidP="006809A6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2.1.7.5.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>             </w:t>
      </w:r>
      <w:r w:rsidR="002172AB" w:rsidRPr="002172AB">
        <w:rPr>
          <w:rFonts w:ascii="Times New Roman" w:eastAsia="Times New Roman" w:hAnsi="Times New Roman" w:cs="Times New Roman"/>
          <w:sz w:val="24"/>
          <w:szCs w:val="24"/>
        </w:rPr>
        <w:t>о годовой бухгалтерской отчетности Партнерства и результатах ее аудита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72AB" w:rsidRPr="002172AB" w:rsidRDefault="002172AB" w:rsidP="002172AB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>2.1.7.6.              о наличии фактов применения мер дисциплинарного воздействия по отношению к членам Партнерства;</w:t>
      </w:r>
    </w:p>
    <w:p w:rsidR="002172AB" w:rsidRPr="002172AB" w:rsidRDefault="002172AB" w:rsidP="002172AB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>2.1.7.7.              об условиях, о способах и о порядке обеспечения ответственности членов Партнерства;</w:t>
      </w:r>
    </w:p>
    <w:p w:rsidR="002172AB" w:rsidRPr="002172AB" w:rsidRDefault="002172AB" w:rsidP="002172AB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>2.1.7.8.              о компенсационном фонде Партнерства (размере имущества, составляющего компенсационный фонд, инвестиционной декларации компенсационного фонда, фактах обращения взысканий на имущество компенсационного фонда);</w:t>
      </w:r>
    </w:p>
    <w:p w:rsidR="002172AB" w:rsidRPr="002172AB" w:rsidRDefault="002172AB" w:rsidP="002172AB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>2.1.7.9.              об управляющей компании, с которой Партнерством заключен договор (наименование, место нахождения управляющей компании, сведения о лицензии и номер контактного телефона);</w:t>
      </w:r>
    </w:p>
    <w:p w:rsidR="002172AB" w:rsidRPr="002172AB" w:rsidRDefault="002172AB" w:rsidP="002172AB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>2.1.7.10.          о специализированном депозитарии, с которым Партнерством заключен договор (наименование, место нахождения специализированного депозитария, сведения о лицензии и номер контактного телефона);</w:t>
      </w:r>
    </w:p>
    <w:p w:rsidR="002172AB" w:rsidRDefault="002172AB" w:rsidP="002172AB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172AB">
        <w:rPr>
          <w:rFonts w:ascii="Times New Roman" w:eastAsia="Times New Roman" w:hAnsi="Times New Roman" w:cs="Times New Roman"/>
          <w:sz w:val="24"/>
          <w:szCs w:val="24"/>
        </w:rPr>
        <w:t>2.1.7.11.          о датах и результатах проведенных Партнерством проверок деятельности членов Партнерства.</w:t>
      </w:r>
    </w:p>
    <w:p w:rsidR="006809A6" w:rsidRPr="006809A6" w:rsidRDefault="006809A6" w:rsidP="002172AB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2172AB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Указанные документы и информация размещаются в течение четырнадцати дней с даты утверждения соответствующих документов либо возникновения или изменения соответствующей информации.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Партнерство посредством опубликования в средствах массовой информации и (или) размещения в информационно-телекоммуникационных сетях обязано обеспечить доступ к информации: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2.3.1.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составе своих членов;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2.3.2.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об условиях, о способах и порядке обеспечения ответственности членов Партнерства за свои действия;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2.3.3.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членах, прекративших свое членство в Партнерстве, и об основаниях прекращения их членства;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2.3.4.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об условиях членства в Партнерстве;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2.3.5.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содержании стандартов и правил Партнерства;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2.3.6.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структуре и компетенции органов управления и специализированных органов Партнерства;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lastRenderedPageBreak/>
        <w:t>2.3.7.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решениях, принятых общим собранием членов Партнерства и постоянно действующим коллегиальным органом управления Партнерства;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2.3.8.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случаях привлечения членов Партнерства к ответственности за нарушение требований законодательства Российской Федерации в части осуществления предпринимательской или профессиональной деятельности, стандартов и правил саморегулируемой организации (при наличии такой информации);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2.3.9.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любых исках и заявлениях, поданных Партнерством в суды;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2.3.10.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составе и стоимости имущества компенсационного фонда Партнерства;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2.3.11.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ходе и результатах экспертизы нормативного правового акта, в проведении которой Партнерство принимало участие;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2.3.12.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результатах проведенных Партнерством проверок деятельности членов Партнерства;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2.3.13.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 годовой бухгалтерской отчетности Партнерства и результатах ее аудита;</w:t>
      </w:r>
    </w:p>
    <w:p w:rsidR="006809A6" w:rsidRPr="006809A6" w:rsidRDefault="006809A6" w:rsidP="006809A6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2.3.14.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иную информацию.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Партнерство вправе раскрывать иную информацию о своей деятельности и деятельности своих членов в порядке, установленном внутренними документами, если такое раскрытие не влечет за собой нарушение установленных членом Партнерства порядка и условий доступа к информации, составляющей коммерческую тайну, а также возникновение конфликта интересов Партнерства и интересов ее членов и определяется Партнерством в качестве обоснованной меры повышения качества саморегулирования и информационной открытости деятельности саморегулируемой организации и ее членов.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В случае, если иное не установлено федеральным законодательством, Партнерство может самостоятельно устанавливать способы раскрытия информации с учетом того, что раскрываемая информация должна быть доступна наибольшему числу заинтересованных лиц.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Партнерство вправе запрашивать у члена Партнерства любую информацию в отношении его деятельности с указанием сроков и видов предоставления информации.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2.7.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Партнерство вправе запрашивать в органах государственной власти Российской Федерации, органах государственной власти субъектов Российской Федерации и органах местного самоуправления информацию и получать от этих органов информацию, необходимую для выполнения Партнерством возложенных на него федеральным законодательством функций, в установленном федеральными законами порядке.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2.8.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Партнерство представляет информацию в федеральные органы исполнительной власти в порядке, установленном законодательством Российской Федерации.</w:t>
      </w:r>
    </w:p>
    <w:p w:rsidR="006809A6" w:rsidRPr="006809A6" w:rsidRDefault="006809A6" w:rsidP="006809A6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809A6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ЧЛЕНОВ ПАРТНЕРСТВА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Член Партнерства обязан предоставлять по запросам органов Партнерства, регулирующего органа, уполномоченного органа, а также иных органов в пределах их компетенции запрашиваемые сведения о его деятельности, составляющей предмет саморегулирования Партнерства, основанные лишь на достоверной информации.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Член Партнерства обязан предоставлять в Партнерство информацию о своей деятельности в форме отчетов, а </w:t>
      </w:r>
      <w:r w:rsidR="002172AB" w:rsidRPr="006809A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 иные документы в порядке и в сроки, предусмотренные локальными актами Партнерства.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Член Партнерства обязан своевременно и в полной мере информировать Партнерство о фактах нарушения его прав и законных интересов при осуществлении им профессиональной деятельности и представлять документы, подтверждающие данные факты.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lastRenderedPageBreak/>
        <w:t>3.4.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Член Партнерства обязан постоянно совершенствовать свою квалификацию и повышать профессиональный уровень, следить за процессами, происходящими в профессиональной среде, изменениями в законодательстве.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Член Партнерства имеет право принимать активное участие в жизни и деятельности Партнерства.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3.6.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Член Партнерства имеет право запрашивать информацию в Партнерстве, касающуюся его деятельности.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3.7.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Член Партнерства имеет право обращаться в Партнерство с запросом о размещении на сайте Партнерства </w:t>
      </w:r>
      <w:r w:rsidR="002172AB" w:rsidRPr="00D37BC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="002172AB" w:rsidRPr="00D37BC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2172AB" w:rsidRPr="00D37BC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np</w:t>
      </w:r>
      <w:r w:rsidR="002172AB" w:rsidRPr="00D37BC8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="002172AB" w:rsidRPr="00D37BC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elrem</w:t>
      </w:r>
      <w:proofErr w:type="spellEnd"/>
      <w:r w:rsidR="002172AB" w:rsidRPr="00D37BC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="002172AB" w:rsidRPr="00D37BC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bookmarkStart w:id="0" w:name="_GoBack"/>
      <w:bookmarkEnd w:id="0"/>
      <w:proofErr w:type="spellEnd"/>
      <w:r w:rsidRPr="006809A6">
        <w:rPr>
          <w:rFonts w:ascii="Times New Roman" w:eastAsia="Times New Roman" w:hAnsi="Times New Roman" w:cs="Times New Roman"/>
          <w:sz w:val="24"/>
          <w:szCs w:val="24"/>
        </w:rPr>
        <w:t xml:space="preserve"> информации, касающейся его деятельности.</w:t>
      </w:r>
    </w:p>
    <w:p w:rsidR="006809A6" w:rsidRPr="006809A6" w:rsidRDefault="006809A6" w:rsidP="006809A6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6809A6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ПОЛУЧЕНИЯ, ИСПОЛЬЗОВАНИЯ,</w:t>
      </w:r>
      <w:r w:rsidR="002172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ОБРАБОТКИ, </w:t>
      </w:r>
      <w:r w:rsidRPr="006809A6">
        <w:rPr>
          <w:rFonts w:ascii="Times New Roman" w:eastAsia="Times New Roman" w:hAnsi="Times New Roman" w:cs="Times New Roman"/>
          <w:b/>
          <w:bCs/>
          <w:sz w:val="24"/>
          <w:szCs w:val="24"/>
        </w:rPr>
        <w:t>ХРАНЕНИЯ И ЗАЩИТЫ ИНФОРМАЦИИ В ПАРТНЕРСТВЕ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Партнерство получает информацию о деятельности своих членов, а также другую, необходимую для его деятельности информацию через почтовые отправления, электронную почту и иными способами.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Партнерство на основании получаемой информации осуществляет анализ деятельности членов Партнерства, соблюдение ими требований законодательства Российской Федерации, стандартов и правил профессиональной деятельности, а также планирует осуществление своей деятельности в рамках целей и задач, определенных законодательством Российской Федерации, Уставом и иными локальными актами Партнерства.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Обработка, анализ и хранение информации осуществляется органами управления Партнерства, сотрудниками Партнерства. Обработка и хранение информации осуществляется в соответствии действующим законодательством Российской Федерации, на основании общих принципов ведения делопроизводства в организации.   </w:t>
      </w:r>
    </w:p>
    <w:p w:rsidR="006809A6" w:rsidRPr="006809A6" w:rsidRDefault="006809A6" w:rsidP="006809A6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09A6">
        <w:rPr>
          <w:rFonts w:ascii="Times New Roman" w:eastAsia="Times New Roman" w:hAnsi="Times New Roman" w:cs="Times New Roman"/>
          <w:sz w:val="24"/>
          <w:szCs w:val="24"/>
        </w:rPr>
        <w:t>4.4.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Партнерства или создания предпосылки для причинения такого вреда и (или) ущерба.</w:t>
      </w:r>
    </w:p>
    <w:p w:rsidR="00C149A4" w:rsidRDefault="006809A6" w:rsidP="006809A6">
      <w:r w:rsidRPr="006809A6">
        <w:rPr>
          <w:rFonts w:ascii="Times New Roman" w:eastAsia="Times New Roman" w:hAnsi="Times New Roman" w:cs="Times New Roman"/>
          <w:sz w:val="24"/>
          <w:szCs w:val="24"/>
        </w:rPr>
        <w:t>4.5.</w:t>
      </w:r>
      <w:r w:rsidRPr="006809A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809A6">
        <w:rPr>
          <w:rFonts w:ascii="Times New Roman" w:eastAsia="Times New Roman" w:hAnsi="Times New Roman" w:cs="Times New Roman"/>
          <w:sz w:val="24"/>
          <w:szCs w:val="24"/>
        </w:rPr>
        <w:t>Партнерство несет перед своими членами ответственность за действия сотрудников Партнерства, связанные с неправомерным использованием информации, ставшей известной им в силу служебного положения, а также сведений, составляющих коммерческую тайну.</w:t>
      </w:r>
    </w:p>
    <w:sectPr w:rsidR="00C1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A6"/>
    <w:rsid w:val="000510D1"/>
    <w:rsid w:val="002172AB"/>
    <w:rsid w:val="00623CC2"/>
    <w:rsid w:val="006809A6"/>
    <w:rsid w:val="00D37BC8"/>
    <w:rsid w:val="00E158C4"/>
    <w:rsid w:val="00E5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2B786-F85D-4BD0-9DF7-4DC1880A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80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-elr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1487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2014-09-20T20:21:00Z</dcterms:created>
  <dcterms:modified xsi:type="dcterms:W3CDTF">2014-12-15T11:02:00Z</dcterms:modified>
</cp:coreProperties>
</file>