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42" w:rsidRPr="00A82942" w:rsidRDefault="00A82942" w:rsidP="005F28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29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ПРОЕКТ</w:t>
      </w:r>
    </w:p>
    <w:p w:rsidR="005F28E7" w:rsidRPr="005F28E7" w:rsidRDefault="005F28E7" w:rsidP="005F28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УТВЕРЖДЕНО </w:t>
      </w:r>
    </w:p>
    <w:p w:rsidR="005F28E7" w:rsidRPr="005F28E7" w:rsidRDefault="005F28E7" w:rsidP="005F28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решением Общего собрания членов </w:t>
      </w:r>
    </w:p>
    <w:p w:rsidR="005F28E7" w:rsidRPr="005F28E7" w:rsidRDefault="005F28E7" w:rsidP="005F28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Некоммерческого партнерства </w:t>
      </w:r>
    </w:p>
    <w:p w:rsidR="00566A15" w:rsidRPr="00566A15" w:rsidRDefault="00566A15" w:rsidP="00566A1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6A15">
        <w:rPr>
          <w:rFonts w:ascii="Times New Roman" w:eastAsia="Times New Roman" w:hAnsi="Times New Roman" w:cs="Times New Roman"/>
          <w:sz w:val="24"/>
          <w:szCs w:val="24"/>
        </w:rPr>
        <w:t>«Объединение лиц, осуществляющих деятельность в области ремонта электротехнического оборудования» (НП «</w:t>
      </w:r>
      <w:proofErr w:type="spellStart"/>
      <w:r w:rsidRPr="00566A15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566A15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5F28E7" w:rsidRPr="005F28E7" w:rsidRDefault="005F28E7" w:rsidP="005F28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F28E7" w:rsidRPr="005F28E7" w:rsidRDefault="005F28E7" w:rsidP="005F28E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566A1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566A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декабря</w:t>
      </w:r>
      <w:r w:rsidRPr="00566A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201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F28E7" w:rsidRPr="005F28E7" w:rsidRDefault="005F28E7" w:rsidP="005F28E7">
      <w:pPr>
        <w:spacing w:after="0" w:line="240" w:lineRule="auto"/>
        <w:ind w:left="2832" w:firstLine="708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членстве в </w:t>
      </w:r>
    </w:p>
    <w:p w:rsidR="005F28E7" w:rsidRPr="00566A15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Некоммерческом партнерстве «</w:t>
      </w:r>
      <w:r w:rsidR="00566A15" w:rsidRPr="00566A15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="00566A15" w:rsidRPr="00566A15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ЭлектроРемонт</w:t>
      </w:r>
      <w:proofErr w:type="spellEnd"/>
      <w:r w:rsidR="00566A15" w:rsidRPr="00566A15">
        <w:rPr>
          <w:rFonts w:ascii="Times New Roman" w:eastAsia="Times New Roman" w:hAnsi="Times New Roman" w:cs="Times New Roman"/>
          <w:b/>
          <w:bCs/>
          <w:sz w:val="24"/>
          <w:szCs w:val="24"/>
        </w:rPr>
        <w:t>»)</w:t>
      </w:r>
    </w:p>
    <w:p w:rsidR="005F28E7" w:rsidRPr="005F28E7" w:rsidRDefault="005F28E7" w:rsidP="005F28E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F28E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требования, предъявляемые к членам Некоммерческого партнерства «</w:t>
      </w:r>
      <w:r w:rsidR="00566A15" w:rsidRPr="00566A15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</w:t>
      </w:r>
      <w:r w:rsidR="00566A15" w:rsidRPr="005F28E7"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 w:rsidR="00566A15">
        <w:rPr>
          <w:rFonts w:ascii="Times New Roman" w:eastAsia="Times New Roman" w:hAnsi="Times New Roman" w:cs="Times New Roman"/>
          <w:sz w:val="24"/>
          <w:szCs w:val="24"/>
        </w:rPr>
        <w:t xml:space="preserve">– Партнёрство, </w:t>
      </w:r>
      <w:r w:rsidR="00566A15" w:rsidRPr="00566A15">
        <w:rPr>
          <w:rFonts w:ascii="Times New Roman" w:eastAsia="Times New Roman" w:hAnsi="Times New Roman" w:cs="Times New Roman"/>
          <w:sz w:val="24"/>
          <w:szCs w:val="24"/>
        </w:rPr>
        <w:t>НП «</w:t>
      </w:r>
      <w:proofErr w:type="spellStart"/>
      <w:r w:rsidR="00566A15" w:rsidRPr="00566A15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="00566A15" w:rsidRPr="00566A15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, кандидатам в члены Партнерства, порядок приема в члены Партнерства и прекращения членства в Партнерстве, права и обязанности членов Партнерства, размер взносов, уплачиваемых членами Партнерства, а также определяет основания и порядок проведения проверок деятельности членов Партнерства, права и обязанности членов Партнерства, чья деятельность является предметом проверки, порядок назначения, проведения и оформления результатов проверки.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Настоящее Положение вступает в силу с момента его утверждения.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D74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Положение разработано в соответствии с законодательством Российской Федерации и Уставом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D74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Требования настоящего Положения обязательны для всех членов (кандидатов в члены)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D74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Нарушение членом Партнерства настоящего Положения влечет применение к нему мер дисциплинарной ответственности, предусмотренных Уставом Партнерства, настоящим Положением, другими локальными актами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D74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НП «</w:t>
      </w:r>
      <w:proofErr w:type="spellStart"/>
      <w:r w:rsidR="00566A15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» обязуется направлять в </w:t>
      </w:r>
      <w:proofErr w:type="spellStart"/>
      <w:r w:rsidRPr="002C2810">
        <w:rPr>
          <w:rFonts w:ascii="Times New Roman" w:eastAsia="Times New Roman" w:hAnsi="Times New Roman" w:cs="Times New Roman"/>
          <w:sz w:val="24"/>
          <w:szCs w:val="24"/>
          <w:highlight w:val="yellow"/>
        </w:rPr>
        <w:t>Росреестр</w:t>
      </w:r>
      <w:proofErr w:type="spellEnd"/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новые редакции настоящего Положения в течение семи рабочих дней после их утверждения в порядке, установленном действующим законодательством и локальными актами НП «</w:t>
      </w:r>
      <w:proofErr w:type="spellStart"/>
      <w:r w:rsidR="00566A15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F28E7" w:rsidRPr="005F28E7" w:rsidRDefault="005F28E7" w:rsidP="005F28E7">
      <w:pPr>
        <w:spacing w:after="0" w:line="240" w:lineRule="auto"/>
        <w:ind w:left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F28E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ТРЕБОВАНИЯ, ПРЕДЪЯВЛЯЕМЫЕ К ЧЛЕНАМ ПАРТНЕРСТВА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>2.1.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Членами Партнерства могут быть субъекты предпринимательской деятельности - юридические лица, зарегистрированные в установленном порядке и осуществляющие определяемую в соответствии с Гражданским кодексом РФ предпринимательскую деятельность, признающие настоящий Устав и способные внести вклад в реализацию целей и задач, стоящих перед Партнерством.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Членство субъектов предпринимательской деятельности в Партнерстве является добровольным.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Не может быть принято в члены Партнерства лицо, являющееся членом другой саморегулируемой организации, объединяющей субъектов предпринимательской деятельности исходя из единства отрасли </w:t>
      </w:r>
      <w:r w:rsidR="00566A15">
        <w:rPr>
          <w:rFonts w:ascii="Times New Roman" w:eastAsia="Times New Roman" w:hAnsi="Times New Roman" w:cs="Times New Roman"/>
          <w:sz w:val="24"/>
          <w:szCs w:val="24"/>
        </w:rPr>
        <w:t>в области деятельности по ремонту электротехнического оборудования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8E7" w:rsidRPr="005F28E7" w:rsidRDefault="005F28E7" w:rsidP="005F28E7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bookmarkStart w:id="0" w:name="#priem"/>
      <w:bookmarkEnd w:id="0"/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F28E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ПРИЕМА В ЧЛЕНЫ ПАРТНЕРСТВА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Прием в Партнерство новых членов производится по решению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на основании письменного заявления организации – кандидата в члены Партнерства, поданного на имя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и подписанного исполнительным органом и заверенного печатью организации. Форма заявления содержится в Приложении № 1 к настоящему Положению.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решение высшего органа управления организации – кандидата в члены Партнерства в виде копии или выписки, заверенной подписью исполнительного органа и печатью. Указанные документы подаются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Партнерства, который вносит предложение о рассмотрении данного вопроса на заседании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согласие на обработку и публикацию персональных данных физических лиц – представителей кандидата в члены Партнерства – по форме, приведенной в Приложении № 2 к настоящему Положению;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копии, заверенные подписью руководителя и печатью организации – кандидата в члены Партнерства: 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свидетельства о государственной регистрации юридического лица;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свидетельства о постановке на налоговый учет;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свидетельств, подтверждающих внесенные изменения (если были)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документов, подтверждающих полномочия руководителя (протокол или решение о назначении на должность);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выписки из ЕГРЮЛ, отражающей последние изменения; 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информационного письма статистики; 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паспорта Руководителя организации (страницы с ФИО и адресом);</w:t>
      </w:r>
    </w:p>
    <w:p w:rsidR="005F28E7" w:rsidRPr="005F28E7" w:rsidRDefault="005F28E7" w:rsidP="005F28E7">
      <w:pPr>
        <w:spacing w:after="0" w:line="240" w:lineRule="auto"/>
        <w:ind w:left="3252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3.2.3.8.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 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Устава;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Кандидат считается принятым в члены Партнерства после принятия решения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и внесения вступительного взноса</w:t>
      </w:r>
      <w:r w:rsidR="00566A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6A15" w:rsidRPr="00566A15">
        <w:rPr>
          <w:rFonts w:ascii="Times New Roman" w:eastAsia="Times New Roman" w:hAnsi="Times New Roman" w:cs="Times New Roman"/>
          <w:sz w:val="24"/>
          <w:szCs w:val="24"/>
        </w:rPr>
        <w:t>ежегодного взноса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и компенсационного взноса. 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Партнерство вправе запрашивать у кандидатов в члены Партнерства и членов Партнерства другие документы и сведения, которые в соответствии с законодательством Российской Федерации могут повлиять на решение вопроса о приеме в члены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Документы, предоставленные кандидатом в члены Партнерства, принятым в Партнерство, хранятся в личном деле члена Партнерства. Документы, предоставленные кандидатом в члены Партнерства, не принятым в Партнерство, возвращаются ему вместе с мотивированным решением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об отказе в приеме в члены Партнерства.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>Партнерство осуществляет хранение документов, обеспечивая конфиденциальность содержащейся в них информации в соответствии с требованиями законодательства Российской Федерации.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 приеме в члены Партнерства может быть отказано в следующих случаях: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3.6.1.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несоответствия лица требованиям, предъявляемым к кандидатам в члены Партнерства, установленным пунктом 2.1. и 2.3. настоящего Положения;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3.6.2.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непредставления документов, указанных в пункте 3.2. настоящего Положения, в надлежащем виде либо представления таких документов не в полном объеме.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Мотивированное решение об отказе в приеме лица в члены Партнерства направляется такому лицу в течение десяти рабочих дней с даты принятия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этого решения.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3.8.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До подачи заявления о приеме в члены Партнерства кандидат обязан ознакомиться с Уставом, настоящим Положением, другими локальными актами Партнерства (на сайте Партнерства в сети Интернет или иным способом).</w:t>
      </w:r>
    </w:p>
    <w:p w:rsidR="005F28E7" w:rsidRPr="005F28E7" w:rsidRDefault="005F28E7" w:rsidP="005F28E7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262060108"/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F28E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ЧЛЕНОВ ПАРТНЕРСТВА</w:t>
      </w:r>
      <w:bookmarkEnd w:id="1"/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  <w:u w:val="single"/>
        </w:rPr>
        <w:t>Члены Партнерства имеют право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участвовать в управлении делами Партнерства наравне с другими членами</w:t>
      </w:r>
      <w:r w:rsidR="00566A1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Уставом Партнёрства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получать информацию о деятельности Партнерства, в том числе документы, составляющие бухгалтерскую и налоговую отчетность, отчеты о расходовании целевых членских взносов;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вносить на рассмотрение органов управления Партнерства предложения по всем вопросам, отвечающим целям, направлениям и видам деятельности Партнерства, и участвовать в их обсуждении и принятии решений;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обращаться в органы управления Партнерства по любым вопросам, связанным с его деятельностью и получать разъяснения;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предлагать кандидатуры на должности органов управления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получать информацию о расходовании финансовых средств;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услугами Партнерства в порядке, утвержденном Общим собранием членов Партнерства; 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4.1.8.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пользоваться в полном объеме деловой и коммерческой информацией, имеющейся в Партнерстве;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4.1.9.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получать от Партнерства консультативную, методическую, юридическую и иную помощь в порядке, установленном Общим собранием членов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4.1.10.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пользоваться приоритетом в получении различных видов помощи как при проведении мероприятий и акций, так и при защите своих интересов;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пользоваться скидками, льготами и особыми условиями, установленными для членов Партнерства Общим собранием членов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принимать участие в мероприятиях, проводимых Партнерством;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указывать на своих бланках, рекламных и информационных материалах свою принадлежность к Партнерству;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финансировать проекты и программы, принимаемые Партнерством;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добровольно выйти из состава Партнерства в определенном Уставом и настоящим Положением порядке;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>4.1.16.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 случае нарушения его прав и законных интересов действиями (бездействием) Партнерства, работников и (или) решениями органов управления Партнерства оспаривать такие действия (бездействие) и (или) решения в третейском суде, образованном при Партнерстве, в Арбитражном суде по месту нахождения Партнерства, а также требовать в соответствии с законодательством Российской Федерации возмещения причиненного ему вреда;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4.1.17.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осуществлять иные права, предусмотренные законодательством Российской Федерации.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  <w:u w:val="single"/>
        </w:rPr>
        <w:t>Члены Партнерства обязаны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соблюдать Устав и иные локальные акты Партнерства, стандарты и правила предпринимательской деятельности, обязательные для всех членов Партнерства, выполнять решения органов управления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предоставлять информацию, необходимую для решения вопросов, связанных с деятельностью Партнерства, по запросам органов управления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активно содействовать решению задач, стоящих перед Партнерством, своими интеллектуальными, финансовыми и техническими ресурсами;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уважать интересы других членов Партнерства, строго соблюдать условия договоров, контрактов и соглашений, заключаемых Партнерством;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воздерживаться от действий (бездействия), которыми Партнерству и (или) его членам может быть причинен ущерб, а также не осуществлять деятельность, несовместимую с членством в Партнерстве;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возмещать ущерб, причиненный своими действиями Партнерству и (или) его членам, в полном объеме по решению Об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Партнерства. Суммы, подлежащие к внесе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softHyphen/>
        <w:t>нию в качестве возмещения причиненного ими ущерба, вносятся на расчетный счет не позднее 10 дней со дня принятия решения;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возмещать ущерб, причиненный Партнерству на основании судебного акта в случае изъятия по вине члена Партнерства из компенсационного фонда денежных средств, в течение десяти дней с момента уменьшения компенсационного фонда и в полном объеме;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4.2.8.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внести дополнительный взнос в компенсационный фонд, в случае уменьшения размера компенсационного фонда до суммы, установленной законодательством РФ, в течение десяти дней со дня получения соответствующего уведомления от Партнерства.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4.2.9.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своевременно вносить вступительный, ежегодные и целевые членские взносы.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4.2.10.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раскрывать информацию о своей деятельности, подлежащую раскрытию в соответствии с законодательством Российской Федерации и установленными Партнерством требованиями.</w:t>
      </w:r>
    </w:p>
    <w:p w:rsidR="005F28E7" w:rsidRPr="005F28E7" w:rsidRDefault="005F28E7" w:rsidP="005F28E7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5F28E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ВЗНОСЫ ЧЛЕНОВ ПАРТНЕРСТВА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Каждый член Партнерства уплачивает следующие взносы: 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5.1.1.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вступительный взнос;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5.1.2.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ежегодные членские взносы;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>5.1.3.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денежный взнос в компенсационный фонд;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5.1.4.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целевые взносы.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Размер вступительного взноса составляет </w:t>
      </w:r>
      <w:r w:rsidR="00370A5E" w:rsidRPr="00A82942">
        <w:rPr>
          <w:rFonts w:ascii="Times New Roman" w:eastAsia="Times New Roman" w:hAnsi="Times New Roman" w:cs="Times New Roman"/>
          <w:sz w:val="24"/>
          <w:szCs w:val="24"/>
        </w:rPr>
        <w:t>35 0</w:t>
      </w:r>
      <w:r w:rsidRPr="00A82942">
        <w:rPr>
          <w:rFonts w:ascii="Times New Roman" w:eastAsia="Times New Roman" w:hAnsi="Times New Roman" w:cs="Times New Roman"/>
          <w:sz w:val="24"/>
          <w:szCs w:val="24"/>
        </w:rPr>
        <w:t>00 (</w:t>
      </w:r>
      <w:r w:rsidR="00370A5E" w:rsidRPr="00A82942">
        <w:rPr>
          <w:rFonts w:ascii="Times New Roman" w:eastAsia="Times New Roman" w:hAnsi="Times New Roman" w:cs="Times New Roman"/>
          <w:sz w:val="24"/>
          <w:szCs w:val="24"/>
        </w:rPr>
        <w:t>Тридцать</w:t>
      </w:r>
      <w:r w:rsidRPr="00A8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A5E" w:rsidRPr="00A82942">
        <w:rPr>
          <w:rFonts w:ascii="Times New Roman" w:eastAsia="Times New Roman" w:hAnsi="Times New Roman" w:cs="Times New Roman"/>
          <w:sz w:val="24"/>
          <w:szCs w:val="24"/>
        </w:rPr>
        <w:t xml:space="preserve">пять </w:t>
      </w:r>
      <w:r w:rsidRPr="00A82942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) рублей. Вступительный взнос уплачивается в срок не позднее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0 рабочих дней с момента принятия решения о приеме члена в Партнерство.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Размер ежегодного членского взноса (на текущий год) и срок его внесения утверждается на Общем собрании членов Партнерства, проводимом по результатам деятельности за предыдущий год. Ежегодный членский взнос уплачивается в срок, установленный Общим собранием членов Партнерства, </w:t>
      </w:r>
      <w:r w:rsidRPr="00A82942">
        <w:rPr>
          <w:rFonts w:ascii="Times New Roman" w:eastAsia="Times New Roman" w:hAnsi="Times New Roman" w:cs="Times New Roman"/>
          <w:sz w:val="24"/>
          <w:szCs w:val="24"/>
        </w:rPr>
        <w:t xml:space="preserve">либо равными частями </w:t>
      </w:r>
      <w:r w:rsidR="00A82942" w:rsidRPr="00A82942">
        <w:rPr>
          <w:rFonts w:ascii="Times New Roman" w:eastAsia="Times New Roman" w:hAnsi="Times New Roman" w:cs="Times New Roman"/>
          <w:sz w:val="24"/>
          <w:szCs w:val="24"/>
        </w:rPr>
        <w:t>один раз в полгода</w:t>
      </w:r>
      <w:r w:rsidRPr="00A82942">
        <w:rPr>
          <w:rFonts w:ascii="Times New Roman" w:eastAsia="Times New Roman" w:hAnsi="Times New Roman" w:cs="Times New Roman"/>
          <w:sz w:val="24"/>
          <w:szCs w:val="24"/>
        </w:rPr>
        <w:t xml:space="preserve">, не позднее 10 числа первого месяца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. Первоначальный ежегодный взнос оплачивается одновременно со вступительным взносом;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Размер денежного взноса в компенсационный фонд составляет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0A5E" w:rsidRPr="00370A5E">
        <w:rPr>
          <w:rFonts w:ascii="Times New Roman" w:eastAsia="Times New Roman" w:hAnsi="Times New Roman" w:cs="Times New Roman"/>
          <w:sz w:val="24"/>
          <w:szCs w:val="24"/>
        </w:rPr>
        <w:t xml:space="preserve"> 000 (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A82942" w:rsidRPr="00370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A5E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) рублей. Порядок внесения денежного взноса в компенсационный фонд определяется Положением о Компенсационном фонде.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Размер и порядок внесения целевого взноса на реализацию проектов Партнерства устанавливается решением Общего собрания членов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Членские взносы, вносимые в денежной форме, подлежат перечислению на расчетный счет Партнерства или внесению в кассу Партнерства. 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Взносы в компенсационный фонд перечисляются на специальный расчетный счет Партнерства, открытый в кредитной организации. Размещение средств компенсационного фонда регулируется Положением о Компенсационном фонде.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5.8.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В случае просрочки уплаты членских взносов на срок более одного месяца Партнерство вправе на сумму неоплаченного членского взноса начислить пени в размере 1/300 ставки рефинансирования Центрального банка Российской Федерации на день, когда должна была быть произведена оплата членского взноса, за каждый день просрочки.</w:t>
      </w:r>
    </w:p>
    <w:p w:rsidR="005F28E7" w:rsidRPr="005F28E7" w:rsidRDefault="005F28E7" w:rsidP="005F28E7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bookmarkStart w:id="2" w:name="#prek"/>
      <w:bookmarkEnd w:id="2"/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5F28E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ПРЕКРАЩЕНИЕ ЧЛЕНСТВА В ПАРТНЕРСТВЕ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Членство в Партнерстве прекращается по решению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в случае: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6.1.1.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подачи заявления о выходе из Партнерства (добровольного выхода из состава Партнерства);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6.1.2.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исключения из состава членов Партнерства в связи с нарушением условий членства в Партнерстве,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6.1.3.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нарушения требований Федерального закона «О саморегулируемых организациях», других федеральных законов, иных нормативных правовых актов Российской Федерации, стандартов и правил профессиональной деятельности.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Член Партнерства может быть исключен из него в случае: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невнесения или несвоевременного внесения вступительного взноса без уважительных причин;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невнесения или систематической, более трех раз подряд задержки внесения членских взносов;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принятия решения Дисциплинарной комиссии об исключении из членов Партнерства на основании проведенной проверки;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дискредитации своими действиями (бездействием) целей, задач и репутации Партнерства и (или) его членов, препятствования своими дей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softHyphen/>
        <w:t>ствиями или бездействием нормальной работе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неоднократного нарушения обязанностей, предусмотренных учредительными и внутренними документами Партнерства, а также невыполнения принятых на себя обязательств перед Партнерством;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>6.2.6.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невыполнения решений Общего собрания членов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разглашения конфиденциальной информации;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6.2.8.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в иных случаях, установленных </w:t>
      </w:r>
      <w:r w:rsidR="00E612D0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РФ,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Уставом Партнерства и настоящим Положением.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Исключение членов Партнерства по причине, указанной в п. 6.1.1. настоящего Положения, производится по завершению финансового года, на основании заявления о добровольном выходе члена Партнерства из его состава члена Партнерства – юридического лица, подписанного исполнительным органом и заверенного печатью организации, и решения высшего органа управления члена Партнерства (в виде копии или выписки, заверенной подписью исполнительного органа и печатью). Указанные документы подаются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Партнерства, который вносит предложение о рассмотрении данного вопроса на заседании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Партнерства. Член Партнерства, подлежащий исключению, в голосовании не участвует. Форма заявления о выходе приведена в Приложении № 3 к настоящему Положению. 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Подача заявления о выходе из Партнерства не является основанием для освобождения члена Партнерства от обязанности по уплате членских взносов и не препятствует принятию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решения о прекращении членства по основаниям нарушения условий членства в Партнерстве, а также требований федеральных законов, иных нормативных правовых актов Российской Федерации, стандартов и правил профессиональной деятельности.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Исключение членов Партнерства по причинам, отличным от указанной в п. 6.1.1, производится на заседании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в порядке, предусмотренном Уставом Партнерства и настоящим Положением. Член Партнерства, подлежащий исключению, в голосовании не участвует. Основанием для исключения являются документы, подтверждающие действия (бездействия) данного члена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6.6.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Вне зависимости от оснований исключения члена из состава Партнерства, в трехмесячный срок с момента подачи заявления о добровольном выходе из состава Партнерства или с момента внесения представления 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об исключении члена из состава Партнерства,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определяет: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6.6.1.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сроки возврата имущества, переданного данным членом во временное пользование Партнерству;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6.6.2.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размер и сроки возврата членом имущества, приобретенного им за счет средств Партнерства или находящегося у него во временном пользовании;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6.6.3.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порядок проведения финансово-кредитных расчетов с выбывающим членом по договорам, заключенным с Партнерством;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6.6.4.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порядок выполнения членом приня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softHyphen/>
        <w:t>тых на себя ранее обязательств по отношению к другим членам Партнерства в целом.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6.6.5.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После решения перечисленных вопросов 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Партнерства принимает реше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softHyphen/>
        <w:t>ние об исключении из состава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6.7.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При прекращении членства в Партнерстве членские взносы и имущество, внесенные членом Партнерства в собственность Партнерства, возврату не подлежат.</w:t>
      </w:r>
    </w:p>
    <w:p w:rsidR="005F28E7" w:rsidRPr="005F28E7" w:rsidRDefault="005F28E7" w:rsidP="005F28E7">
      <w:pPr>
        <w:spacing w:before="240" w:after="240" w:line="240" w:lineRule="auto"/>
        <w:ind w:firstLine="11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5F28E7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             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ДИСЦИПЛИНАРНОЙ ОТВЕТСТВЕННОСТИ, ПРИМЕНЯЕМЫЕ К ЧЛЕНУ ПАРТНЕРСТВА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Дисциплинарное наказание является установленной мерой ответственности члена Партнерства за совершение нарушений, указанных в пункте 7.3 настоящего Положения, и применяется в целях предупреждения совершения новых нарушений как самим нарушителем, так и другими членами Партнерства.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Дисциплинарное наказание не может иметь своей целью унижение достоинства члена Партнерства, а также нанесение вреда его деловой репутации.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>7.3.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Основаниями привлечения члена Партнерства к дисциплинарной ответственности являются: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7.3.1.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нарушение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7.3.2.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неисполнение или ненадлежащее исполнение обязанностей, предусмотренных нормативными правовыми актами Российской Федерации;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7.3.3.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нарушение, неисполнение или ненадлежащее исполнение требований Устава Партнерства, настоящего Положения, стандартов, правил, иных локальных актов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7.3.4.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неисполнение или ненадлежащее исполнение решений органов Партнерства;</w:t>
      </w:r>
    </w:p>
    <w:p w:rsidR="005F28E7" w:rsidRPr="005F28E7" w:rsidRDefault="005F28E7" w:rsidP="005F28E7">
      <w:pPr>
        <w:spacing w:after="0" w:line="240" w:lineRule="auto"/>
        <w:ind w:left="2543" w:hanging="112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7.3.5.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совершение членом Партнерства административного правонарушения либо преступления, подтвержденного вступившими в законную силу судебными актами.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7.4.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Порядок привлечения члена Партнерства к дисциплинарной ответственности закреплен в Положении о Дисциплинарной комиссии.</w:t>
      </w:r>
    </w:p>
    <w:p w:rsidR="005F28E7" w:rsidRPr="005F28E7" w:rsidRDefault="005F28E7" w:rsidP="005F28E7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7.5.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Порядок проведения проверок деятельности членов Партнерства и порядок рассмотрения дел о нарушении членами Партнерства требований федеральных законов, иных нормативных правовых актов Российской Федерации, станда</w:t>
      </w:r>
      <w:bookmarkStart w:id="3" w:name="_GoBack"/>
      <w:bookmarkEnd w:id="3"/>
      <w:r w:rsidRPr="005F28E7">
        <w:rPr>
          <w:rFonts w:ascii="Times New Roman" w:eastAsia="Times New Roman" w:hAnsi="Times New Roman" w:cs="Times New Roman"/>
          <w:sz w:val="24"/>
          <w:szCs w:val="24"/>
        </w:rPr>
        <w:t>ртов и правил профессиональной деятельности, определяются Уставом Партнерства, Положением о Контрольной комиссии Партнерства, Положением о Дисциплинарной комиссии Партнерства.</w:t>
      </w:r>
    </w:p>
    <w:p w:rsidR="005F28E7" w:rsidRPr="005F28E7" w:rsidRDefault="005F28E7" w:rsidP="005F28E7">
      <w:pPr>
        <w:spacing w:before="480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F28E7" w:rsidRPr="005F28E7" w:rsidRDefault="005F28E7" w:rsidP="005F28E7">
      <w:pPr>
        <w:spacing w:before="480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к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Положению о членстве в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Некоммерческом партнерстве </w:t>
      </w:r>
    </w:p>
    <w:p w:rsidR="005F28E7" w:rsidRPr="005F28E7" w:rsidRDefault="005F28E7" w:rsidP="00EC1E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, утв.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Протоколом Общего собрания членов Партнерства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EC1EF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от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EC1EF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января</w:t>
      </w:r>
      <w:r w:rsidRPr="00EC1EF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201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Форма заявления о приеме в члены Партнерства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>(На бланке с указанием исходящего номера и даты)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370A5E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="005F28E7" w:rsidRPr="005F28E7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Некоммерческого партнерства </w:t>
      </w:r>
    </w:p>
    <w:p w:rsidR="005F28E7" w:rsidRPr="005F28E7" w:rsidRDefault="005F28E7" w:rsidP="00EC1E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5F28E7" w:rsidRPr="005F28E7" w:rsidRDefault="00EC1EF4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Кацаю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приеме в члены НП «</w:t>
      </w:r>
      <w:proofErr w:type="spellStart"/>
      <w:r w:rsidR="00EC1EF4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EC1E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Просим принять в члены Некоммерческого партнерства «</w:t>
      </w:r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="00EC1EF4"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» и выдать свидетельство о приеме в члены Партнерства.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Сообщаем следующие сведения, необходимые для внесения принятия решения: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39"/>
      </w:tblGrid>
      <w:tr w:rsidR="005F28E7" w:rsidRPr="005F28E7" w:rsidTr="005F28E7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Сокращенное наименование организации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 (телефон, факс, электронная почта, сайт);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государственной регистрации (орган, осуществивший государственную регистрацию)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руководителя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полностью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Полный перечень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 деятельности по ОКВЭД в соответствии с информационным письмом Росстата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Приведенные выше сведения подтверждаем следующими документами (копии, заверенные подписью руководителя и печатью организации):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юридического лица;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свидетельство о постановке на налоговый учет;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свидетельства, подтверждающие внесенные изменения (если были);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полномочия руководителя (протокол или решение о назначении на должность);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выписка из ЕГРЮЛ, отражающая последние изменения;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письмо статистики с указанием всех видов деятельности;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паспорт Руководителя организации (страницы с ФИО и адресом);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Устав.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789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35"/>
      </w:tblGrid>
      <w:tr w:rsidR="005F28E7" w:rsidRPr="005F28E7" w:rsidTr="005F28E7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4743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С Уставом, Положением о членстве в НП «</w:t>
            </w:r>
            <w:proofErr w:type="spellStart"/>
            <w:r w:rsidR="004743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», другими локальными актами, определяющими права, обязанности и ответственность члена Партнерства, ОЗНАКОМЛЕН: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Обязуемся внести </w:t>
            </w:r>
            <w:r w:rsidRPr="005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вступительный взнос</w:t>
            </w:r>
            <w:r w:rsidR="00474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первый ежегодный взнос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5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компенсационный взнос 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не позднее 10 рабочих дней с момента принятия решения о приеме члена в Партнерство.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F28E7" w:rsidRPr="005F28E7" w:rsidRDefault="005F28E7" w:rsidP="005F28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789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835"/>
      </w:tblGrid>
      <w:tr w:rsidR="005F28E7" w:rsidRPr="005F28E7" w:rsidTr="005F28E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(Должность руководителя, краткое наименование организации)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(Ф.И.О. руководителя)</w:t>
            </w:r>
          </w:p>
        </w:tc>
      </w:tr>
    </w:tbl>
    <w:p w:rsidR="005F28E7" w:rsidRPr="005F28E7" w:rsidRDefault="005F28E7" w:rsidP="005F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к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Положению о членстве в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Некоммерческом партнерстве </w:t>
      </w:r>
    </w:p>
    <w:p w:rsidR="004743D8" w:rsidRPr="005F28E7" w:rsidRDefault="004743D8" w:rsidP="004743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Протоколом Общего собрания членов Партнерства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от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января</w:t>
      </w: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201</w:t>
      </w:r>
      <w:r w:rsidR="00A829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Форма согласия на обработку и публикацию персональных данных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370A5E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="005F28E7" w:rsidRPr="005F28E7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Некоммерческого партнерства </w:t>
      </w:r>
    </w:p>
    <w:p w:rsidR="004743D8" w:rsidRPr="005F28E7" w:rsidRDefault="004743D8" w:rsidP="004743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4743D8" w:rsidRPr="005F28E7" w:rsidRDefault="004743D8" w:rsidP="004743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Кацаю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СОГЛАСИЕ СУБЪЕКТА ПЕРСОНАЛЬНЫХ ДАННЫХ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(в соответствии с Федеральным законом</w:t>
      </w:r>
    </w:p>
    <w:p w:rsidR="005F28E7" w:rsidRPr="005F28E7" w:rsidRDefault="005F28E7" w:rsidP="005F28E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«О персональных данных» № 152-ФЗ от 27.07.2006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7760"/>
      </w:tblGrid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Настоящим я,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</w:rPr>
              <w:t>ФИО полностью</w:t>
            </w:r>
          </w:p>
        </w:tc>
      </w:tr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паспорт №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выдан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</w:rPr>
              <w:t>сведения о дате выдачи указанного документа и выдавшем органе</w:t>
            </w:r>
          </w:p>
        </w:tc>
      </w:tr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проживающий по адресу</w:t>
            </w:r>
          </w:p>
        </w:tc>
        <w:tc>
          <w:tcPr>
            <w:tcW w:w="7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F28E7" w:rsidRPr="005F28E7" w:rsidTr="005F28E7"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4743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представляя в отношениях с НП «</w:t>
            </w:r>
            <w:proofErr w:type="spellStart"/>
            <w:r w:rsidR="004743D8">
              <w:rPr>
                <w:rFonts w:ascii="Times New Roman" w:eastAsia="Times New Roman" w:hAnsi="Times New Roman" w:cs="Times New Roman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</w:rPr>
              <w:t>» организацию – кандидата в члены НП «</w:t>
            </w:r>
            <w:proofErr w:type="spellStart"/>
            <w:r w:rsidR="004743D8">
              <w:rPr>
                <w:rFonts w:ascii="Times New Roman" w:eastAsia="Times New Roman" w:hAnsi="Times New Roman" w:cs="Times New Roman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</w:rPr>
              <w:t>» / члена НП «</w:t>
            </w:r>
            <w:proofErr w:type="spellStart"/>
            <w:r w:rsidR="004743D8">
              <w:rPr>
                <w:rFonts w:ascii="Times New Roman" w:eastAsia="Times New Roman" w:hAnsi="Times New Roman" w:cs="Times New Roman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</w:rPr>
              <w:t>» (далее – Организация):</w:t>
            </w:r>
          </w:p>
        </w:tc>
      </w:tr>
      <w:tr w:rsidR="005F28E7" w:rsidRPr="005F28E7" w:rsidTr="005F28E7">
        <w:tc>
          <w:tcPr>
            <w:tcW w:w="9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F28E7" w:rsidRPr="005F28E7" w:rsidTr="005F28E7"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7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</w:rPr>
              <w:t>полное наименование организации</w:t>
            </w:r>
          </w:p>
        </w:tc>
      </w:tr>
    </w:tbl>
    <w:p w:rsidR="005F28E7" w:rsidRPr="005F28E7" w:rsidRDefault="005F28E7" w:rsidP="00474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</w:rPr>
        <w:t xml:space="preserve">даю согласие </w:t>
      </w:r>
      <w:r w:rsidRPr="004743D8">
        <w:rPr>
          <w:rFonts w:ascii="Times New Roman" w:eastAsia="Times New Roman" w:hAnsi="Times New Roman" w:cs="Times New Roman"/>
        </w:rPr>
        <w:t>Некоммерческому партнерству «</w:t>
      </w:r>
      <w:r w:rsidR="004743D8" w:rsidRPr="004743D8">
        <w:rPr>
          <w:rFonts w:ascii="Times New Roman" w:eastAsia="Times New Roman" w:hAnsi="Times New Roman" w:cs="Times New Roman"/>
        </w:rPr>
        <w:t>«Объединение лиц, осуществляющих деятельность в области ремонта электротехнического оборудования» (НП «</w:t>
      </w:r>
      <w:proofErr w:type="spellStart"/>
      <w:r w:rsidR="004743D8" w:rsidRPr="004743D8">
        <w:rPr>
          <w:rFonts w:ascii="Times New Roman" w:eastAsia="Times New Roman" w:hAnsi="Times New Roman" w:cs="Times New Roman"/>
        </w:rPr>
        <w:t>ЭлектроРемонт</w:t>
      </w:r>
      <w:proofErr w:type="spellEnd"/>
      <w:r w:rsidR="004743D8" w:rsidRPr="004743D8">
        <w:rPr>
          <w:rFonts w:ascii="Times New Roman" w:eastAsia="Times New Roman" w:hAnsi="Times New Roman" w:cs="Times New Roman"/>
        </w:rPr>
        <w:t>»)</w:t>
      </w:r>
      <w:r w:rsidRPr="005F28E7">
        <w:rPr>
          <w:rFonts w:ascii="Times New Roman" w:eastAsia="Times New Roman" w:hAnsi="Times New Roman" w:cs="Times New Roman"/>
        </w:rPr>
        <w:t xml:space="preserve"> (</w:t>
      </w:r>
      <w:r w:rsidR="004743D8">
        <w:rPr>
          <w:rFonts w:ascii="Times New Roman" w:eastAsia="Times New Roman" w:hAnsi="Times New Roman" w:cs="Times New Roman"/>
        </w:rPr>
        <w:t>почтовый адрес</w:t>
      </w:r>
      <w:r w:rsidRPr="005F28E7">
        <w:rPr>
          <w:rFonts w:ascii="Times New Roman" w:eastAsia="Times New Roman" w:hAnsi="Times New Roman" w:cs="Times New Roman"/>
        </w:rPr>
        <w:t xml:space="preserve">: Российская Федерация, </w:t>
      </w:r>
      <w:r w:rsidR="004743D8" w:rsidRPr="004743D8">
        <w:rPr>
          <w:rFonts w:ascii="Times New Roman" w:eastAsia="Times New Roman" w:hAnsi="Times New Roman" w:cs="Times New Roman"/>
        </w:rPr>
        <w:t xml:space="preserve">111020, </w:t>
      </w:r>
      <w:proofErr w:type="spellStart"/>
      <w:r w:rsidR="004743D8" w:rsidRPr="004743D8">
        <w:rPr>
          <w:rFonts w:ascii="Times New Roman" w:eastAsia="Times New Roman" w:hAnsi="Times New Roman" w:cs="Times New Roman"/>
        </w:rPr>
        <w:t>г.Москва</w:t>
      </w:r>
      <w:proofErr w:type="spellEnd"/>
      <w:r w:rsidR="004743D8" w:rsidRPr="004743D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743D8" w:rsidRPr="004743D8">
        <w:rPr>
          <w:rFonts w:ascii="Times New Roman" w:eastAsia="Times New Roman" w:hAnsi="Times New Roman" w:cs="Times New Roman"/>
        </w:rPr>
        <w:t>ул.Боровая</w:t>
      </w:r>
      <w:proofErr w:type="spellEnd"/>
      <w:r w:rsidR="004743D8" w:rsidRPr="004743D8">
        <w:rPr>
          <w:rFonts w:ascii="Times New Roman" w:eastAsia="Times New Roman" w:hAnsi="Times New Roman" w:cs="Times New Roman"/>
        </w:rPr>
        <w:t>, дом 7, стр.10, офис 14</w:t>
      </w:r>
      <w:r w:rsidRPr="005F28E7">
        <w:rPr>
          <w:rFonts w:ascii="Times New Roman" w:eastAsia="Times New Roman" w:hAnsi="Times New Roman" w:cs="Times New Roman"/>
        </w:rPr>
        <w:t>) на обработку моих персональных данных, включая получение, систематизацию, накопление, обобщение, обезличивание, хранение, обновление и изменение, использование, передачу, уничтожение, с использованием как автоматизированной информационной системы, так и бумажных носителей, содержащихся в Заявлении о приеме в члены НП «</w:t>
      </w:r>
      <w:proofErr w:type="spellStart"/>
      <w:r w:rsidR="004743D8"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 (далее –заявление), а также иных предоставленных мною сведений и документов, для целей вступления в члены НП «</w:t>
      </w:r>
      <w:proofErr w:type="spellStart"/>
      <w:r w:rsidR="004743D8"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 xml:space="preserve">», в течение всего срока членства и в течение 5 лет с даты прекращения членства.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</w:rPr>
        <w:t>Отзыв согласия может быть произведен в письменной форме не ранее даты прекращения членства в НП «</w:t>
      </w:r>
      <w:proofErr w:type="spellStart"/>
      <w:r w:rsidR="004743D8"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». При этом НП «</w:t>
      </w:r>
      <w:proofErr w:type="spellStart"/>
      <w:r w:rsidR="004743D8"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 хранит персональные данные в течение срока хранения документов, установленного архивным делопроизводством, а в случаях, предусмотренных законодательством, передает уполномоченным на то органам. Я согласен с тем, что уведомление об уничтожении персональных данных будет вручаться мне (моему представителю) по месту нахождения НП «</w:t>
      </w:r>
      <w:proofErr w:type="spellStart"/>
      <w:r w:rsidR="004743D8">
        <w:rPr>
          <w:rFonts w:ascii="Times New Roman" w:eastAsia="Times New Roman" w:hAnsi="Times New Roman" w:cs="Times New Roman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</w:rPr>
        <w:t>»</w:t>
      </w:r>
      <w:r w:rsidRPr="005F28E7">
        <w:rPr>
          <w:rFonts w:ascii="Times New Roman" w:eastAsia="Times New Roman" w:hAnsi="Times New Roman" w:cs="Times New Roman"/>
          <w:i/>
          <w:iCs/>
        </w:rPr>
        <w:t>.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835"/>
        <w:gridCol w:w="2835"/>
      </w:tblGrid>
      <w:tr w:rsidR="005F28E7" w:rsidRPr="005F28E7" w:rsidTr="005F28E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Дата подписания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(Ф.И.О.)</w:t>
            </w:r>
          </w:p>
        </w:tc>
      </w:tr>
    </w:tbl>
    <w:p w:rsidR="005F28E7" w:rsidRPr="005F28E7" w:rsidRDefault="005F28E7" w:rsidP="005F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</w:rPr>
        <w:t> </w:t>
      </w:r>
    </w:p>
    <w:p w:rsidR="00370A5E" w:rsidRDefault="00370A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3 к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Положению о членстве в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Некоммерческом партнерстве </w:t>
      </w:r>
    </w:p>
    <w:p w:rsidR="005F28E7" w:rsidRPr="005F28E7" w:rsidRDefault="004743D8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5F28E7" w:rsidRPr="005F28E7">
        <w:rPr>
          <w:rFonts w:ascii="Times New Roman" w:eastAsia="Times New Roman" w:hAnsi="Times New Roman" w:cs="Times New Roman"/>
          <w:sz w:val="24"/>
          <w:szCs w:val="24"/>
        </w:rPr>
        <w:t>, утв.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Протоколом Общего собрания членов Партнерства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№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от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ХХ</w:t>
      </w: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января</w:t>
      </w: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201</w:t>
      </w:r>
      <w:r w:rsidR="00A82942">
        <w:rPr>
          <w:rFonts w:ascii="Times New Roman" w:eastAsia="Times New Roman" w:hAnsi="Times New Roman" w:cs="Times New Roman"/>
          <w:sz w:val="24"/>
          <w:szCs w:val="24"/>
          <w:highlight w:val="yellow"/>
        </w:rPr>
        <w:t>5</w:t>
      </w:r>
      <w:r w:rsidRPr="004743D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Форма заявления о выходе из состава членов НП «</w:t>
      </w:r>
      <w:proofErr w:type="spellStart"/>
      <w:r w:rsidR="004743D8">
        <w:rPr>
          <w:rFonts w:ascii="Times New Roman" w:eastAsia="Times New Roman" w:hAnsi="Times New Roman" w:cs="Times New Roman"/>
          <w:sz w:val="24"/>
          <w:szCs w:val="24"/>
        </w:rPr>
        <w:t>Электро</w:t>
      </w:r>
      <w:r w:rsidR="00370A5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743D8">
        <w:rPr>
          <w:rFonts w:ascii="Times New Roman" w:eastAsia="Times New Roman" w:hAnsi="Times New Roman" w:cs="Times New Roman"/>
          <w:sz w:val="24"/>
          <w:szCs w:val="24"/>
        </w:rPr>
        <w:t>емонт</w:t>
      </w:r>
      <w:proofErr w:type="spellEnd"/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>(На бланке с указанием исходящего номера и даты)</w: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370A5E" w:rsidP="005F28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="005F28E7" w:rsidRPr="005F28E7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Некоммерческого партнерства </w:t>
      </w:r>
    </w:p>
    <w:p w:rsidR="004743D8" w:rsidRPr="005F28E7" w:rsidRDefault="004743D8" w:rsidP="004743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4743D8" w:rsidRPr="005F28E7" w:rsidRDefault="004743D8" w:rsidP="004743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Кацаю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выходе из состава членов НП «</w:t>
      </w:r>
      <w:proofErr w:type="spellStart"/>
      <w:r w:rsidR="004743D8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699"/>
        <w:gridCol w:w="2248"/>
        <w:gridCol w:w="584"/>
        <w:gridCol w:w="855"/>
        <w:gridCol w:w="1985"/>
      </w:tblGrid>
      <w:tr w:rsidR="005F28E7" w:rsidRPr="005F28E7" w:rsidTr="005F28E7"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Просим исключить 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96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(полное наименование организации)</w:t>
            </w:r>
          </w:p>
        </w:tc>
      </w:tr>
      <w:tr w:rsidR="005F28E7" w:rsidRPr="005F28E7" w:rsidTr="005F28E7">
        <w:trPr>
          <w:trHeight w:val="80"/>
        </w:trPr>
        <w:tc>
          <w:tcPr>
            <w:tcW w:w="6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дата свидетельства о членстве в НП «</w:t>
            </w:r>
            <w:proofErr w:type="spellStart"/>
            <w:r w:rsidR="004743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3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964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из состава членов Некоммерческого партнерства «</w:t>
            </w:r>
            <w:r w:rsidR="004743D8" w:rsidRPr="00EC1EF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лиц, осуществляющих деятельность в области ремонта электротехнического оборудования» (НП «</w:t>
            </w:r>
            <w:proofErr w:type="spellStart"/>
            <w:r w:rsidR="004743D8" w:rsidRPr="00EC1EF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ЭлектроРемонт</w:t>
            </w:r>
            <w:proofErr w:type="spellEnd"/>
            <w:r w:rsidR="004743D8" w:rsidRPr="00EC1EF4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</w:t>
            </w: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(указать причину):</w:t>
            </w:r>
          </w:p>
        </w:tc>
      </w:tr>
      <w:tr w:rsidR="005F28E7" w:rsidRPr="005F28E7" w:rsidTr="005F28E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96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76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подтверждаю свое ознакомление с порядком исключения из состава членов НП «</w:t>
            </w:r>
            <w:proofErr w:type="spellStart"/>
            <w:r w:rsidR="004743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», в частности, принимаю следующие условия Устава НП «</w:t>
            </w:r>
            <w:proofErr w:type="spellStart"/>
            <w:r w:rsidR="004743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» и Положения о членстве:</w:t>
            </w:r>
          </w:p>
          <w:p w:rsidR="005F28E7" w:rsidRPr="005F28E7" w:rsidRDefault="005F28E7" w:rsidP="005F28E7">
            <w:pPr>
              <w:spacing w:after="0" w:line="240" w:lineRule="auto"/>
              <w:ind w:left="720" w:hanging="36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□</w:t>
            </w:r>
            <w:r w:rsidRPr="005F2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заявления о выходе из Партнерства не является основанием для освобождения члена Партнерства от обязанности по уплате членских взносов </w:t>
            </w:r>
          </w:p>
          <w:p w:rsidR="005F28E7" w:rsidRPr="005F28E7" w:rsidRDefault="005F28E7" w:rsidP="005F28E7">
            <w:pPr>
              <w:spacing w:after="0" w:line="240" w:lineRule="auto"/>
              <w:ind w:left="720" w:hanging="36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Pr="005F2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заявления о выходе из Партнерства не препятствует принятию </w:t>
            </w:r>
            <w:r w:rsidR="00A8294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Советом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Партнерства решения о прекращении членства по основаниям нарушения условий членства в Партнерстве, а также требований федеральных законов, иных нормативных правовых актов Российской Федерации, стандартов и правил профессиональной деятельности.</w:t>
            </w:r>
          </w:p>
          <w:p w:rsidR="005F28E7" w:rsidRPr="005F28E7" w:rsidRDefault="005F28E7" w:rsidP="005F28E7">
            <w:pPr>
              <w:spacing w:after="0" w:line="240" w:lineRule="auto"/>
              <w:ind w:left="720" w:hanging="36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Pr="005F2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прекращении членства в Партнерстве членские взносы и имущество, внесенные членом Партнерства в собственность Партнерства, возврату не подлежат.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F28E7" w:rsidRPr="005F28E7" w:rsidTr="005F28E7">
        <w:tc>
          <w:tcPr>
            <w:tcW w:w="3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8E7" w:rsidRPr="005F28E7" w:rsidTr="005F28E7">
        <w:tc>
          <w:tcPr>
            <w:tcW w:w="3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(Должность руководителя, краткое наименование организации)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8E7" w:rsidRPr="005F28E7" w:rsidRDefault="005F28E7" w:rsidP="005F2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(Ф.И.О. руководителя)</w:t>
            </w:r>
          </w:p>
        </w:tc>
      </w:tr>
      <w:tr w:rsidR="005F28E7" w:rsidRPr="005F28E7" w:rsidTr="005F28E7">
        <w:tc>
          <w:tcPr>
            <w:tcW w:w="2265" w:type="dxa"/>
            <w:vAlign w:val="center"/>
            <w:hideMark/>
          </w:tcPr>
          <w:p w:rsidR="005F28E7" w:rsidRPr="005F28E7" w:rsidRDefault="005F28E7" w:rsidP="005F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  <w:hideMark/>
          </w:tcPr>
          <w:p w:rsidR="005F28E7" w:rsidRPr="005F28E7" w:rsidRDefault="005F28E7" w:rsidP="005F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  <w:hideMark/>
          </w:tcPr>
          <w:p w:rsidR="005F28E7" w:rsidRPr="005F28E7" w:rsidRDefault="005F28E7" w:rsidP="005F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  <w:hideMark/>
          </w:tcPr>
          <w:p w:rsidR="005F28E7" w:rsidRPr="005F28E7" w:rsidRDefault="005F28E7" w:rsidP="005F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5F28E7" w:rsidRPr="005F28E7" w:rsidRDefault="005F28E7" w:rsidP="005F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5F28E7" w:rsidRPr="005F28E7" w:rsidRDefault="005F28E7" w:rsidP="005F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F28E7" w:rsidRPr="005F28E7" w:rsidRDefault="005F28E7" w:rsidP="005F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28E7" w:rsidRPr="005F28E7" w:rsidRDefault="005F28E7" w:rsidP="005F2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Приложение: копия (выписка) решения высшего органа управления о выходе из состава членов Партнерства, заверенная подписью руководителя и печатью.</w:t>
      </w:r>
    </w:p>
    <w:p w:rsidR="005F28E7" w:rsidRPr="005F28E7" w:rsidRDefault="005F28E7" w:rsidP="005F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5F28E7" w:rsidRPr="005F28E7" w:rsidRDefault="00A82942" w:rsidP="005F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35pt;height:.75pt" o:hrpct="330" o:hrstd="t" o:hr="t" fillcolor="#a0a0a0" stroked="f"/>
        </w:pict>
      </w:r>
    </w:p>
    <w:p w:rsidR="005F28E7" w:rsidRPr="005F28E7" w:rsidRDefault="005F28E7" w:rsidP="005F2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4" w:history="1">
        <w:r w:rsidR="004743D8" w:rsidRPr="002627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</w:t>
        </w:r>
        <w:r w:rsidR="004743D8" w:rsidRPr="002627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np</w:t>
        </w:r>
        <w:r w:rsidR="004743D8" w:rsidRPr="004743D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="004743D8" w:rsidRPr="002627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elrem</w:t>
        </w:r>
        <w:r w:rsidR="004743D8" w:rsidRPr="0026272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.ru</w:t>
        </w:r>
      </w:hyperlink>
    </w:p>
    <w:p w:rsidR="00C149A4" w:rsidRDefault="005F28E7" w:rsidP="005F28E7">
      <w:r w:rsidRPr="005F28E7">
        <w:rPr>
          <w:rFonts w:ascii="Times New Roman" w:eastAsia="Times New Roman" w:hAnsi="Times New Roman" w:cs="Times New Roman"/>
          <w:sz w:val="24"/>
          <w:szCs w:val="24"/>
        </w:rPr>
        <w:t>Заполняется каждым представителем организации – кандидата в члены НП «</w:t>
      </w:r>
      <w:proofErr w:type="spellStart"/>
      <w:r w:rsidR="004743D8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5F28E7">
        <w:rPr>
          <w:rFonts w:ascii="Times New Roman" w:eastAsia="Times New Roman" w:hAnsi="Times New Roman" w:cs="Times New Roman"/>
          <w:sz w:val="24"/>
          <w:szCs w:val="24"/>
        </w:rPr>
        <w:t>».</w:t>
      </w:r>
    </w:p>
    <w:sectPr w:rsidR="00C1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E7"/>
    <w:rsid w:val="002C2810"/>
    <w:rsid w:val="00370A5E"/>
    <w:rsid w:val="004743D8"/>
    <w:rsid w:val="00566A15"/>
    <w:rsid w:val="005F28E7"/>
    <w:rsid w:val="00623CC2"/>
    <w:rsid w:val="00A5746B"/>
    <w:rsid w:val="00A82942"/>
    <w:rsid w:val="00BD74B0"/>
    <w:rsid w:val="00E158C4"/>
    <w:rsid w:val="00E5399A"/>
    <w:rsid w:val="00E612D0"/>
    <w:rsid w:val="00E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532B-86D9-434B-A198-2722C2A6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F28E7"/>
    <w:rPr>
      <w:color w:val="0000FF"/>
      <w:u w:val="single"/>
    </w:rPr>
  </w:style>
  <w:style w:type="character" w:styleId="a5">
    <w:name w:val="footnote reference"/>
    <w:basedOn w:val="a0"/>
    <w:uiPriority w:val="99"/>
    <w:semiHidden/>
    <w:unhideWhenUsed/>
    <w:rsid w:val="005F28E7"/>
  </w:style>
  <w:style w:type="paragraph" w:styleId="a6">
    <w:name w:val="footnote text"/>
    <w:basedOn w:val="a"/>
    <w:link w:val="a7"/>
    <w:uiPriority w:val="99"/>
    <w:semiHidden/>
    <w:unhideWhenUsed/>
    <w:rsid w:val="005F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5F28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-elr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3837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2014-09-20T20:17:00Z</dcterms:created>
  <dcterms:modified xsi:type="dcterms:W3CDTF">2014-12-15T10:56:00Z</dcterms:modified>
</cp:coreProperties>
</file>